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北京市大兴区黄村镇孙村执法中心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——孙村执法中心运营服务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</w:t>
      </w:r>
      <w:r>
        <w:rPr>
          <w:rFonts w:hint="eastAsia"/>
          <w:sz w:val="28"/>
          <w:szCs w:val="28"/>
          <w:lang w:val="en-US" w:eastAsia="zh-CN"/>
        </w:rPr>
        <w:t>黄村镇孙村地区实体化综合执法中心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3390"/>
        <w:gridCol w:w="3240"/>
        <w:gridCol w:w="1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406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孙村执法中心运营服务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39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孙村地区实体化综合执法中心</w:t>
            </w:r>
          </w:p>
        </w:tc>
        <w:tc>
          <w:tcPr>
            <w:tcW w:w="32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177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39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刘鑫</w:t>
            </w:r>
          </w:p>
        </w:tc>
        <w:tc>
          <w:tcPr>
            <w:tcW w:w="32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177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13426100013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39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2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177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39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2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77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39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2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177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39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32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177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406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406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406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2020年8月26日黄村镇孙村地区实体化综合执法中心正式成立运行。组建了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市监、交通、派出所、综合行政执法队、综治办、安全科、土地巡查、环整办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等部门力量，夯实区直部门执法力量下沉、提升社会综合治理工作效果。为更好的服务社会，保障执法中心运营管理，聘请三方公司承包办公室运营服务管理工作，由12名内勤及4名交通协管人员负责：外勤队伍的管理、考核、工作记录、执法数据统计；中心办公区内保安、保洁、食堂就餐卫生的日常管理；12345热线及网络案件的处理、回复；行政文件、报告、对外宣传等文稿的撰写、发放、汇总；收集、反馈工作信息，统计工作进行数据分析、汇报；中心会务的安排、组织和保障；辖区内交通秩序协助管理等工作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单位：孙村地区实体化综合执法中心                                       153.6万元（保留六位小数）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人员服务费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16人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8000元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153.6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153.6万元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孙村地区实体化综合执法中心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北京市大兴区黄村镇意诚路孙村地区实体化综合执法中心203办公室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61249699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102628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屈万东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孙村执法中心运营服务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外勤队伍的管理、考核、工作记录、执法数据统计；中心办公区内保安、保洁、食堂就餐卫生的日常管理；12345热线及网络案件的处理、回复；行政文件、报告、对外宣传等文稿的撰写、发放、汇总；收集、反馈工作信息，统计工作进行数据分析、汇报；中心会务的安排、组织和保障；辖区内交通秩序协助管理等工作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2026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孙村执法中心运营服务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2026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年4月1日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7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4DE68BC"/>
    <w:rsid w:val="0A5D4D63"/>
    <w:rsid w:val="13F73D10"/>
    <w:rsid w:val="198E0F0B"/>
    <w:rsid w:val="1FA87CD4"/>
    <w:rsid w:val="21952958"/>
    <w:rsid w:val="2F471EE1"/>
    <w:rsid w:val="308113CB"/>
    <w:rsid w:val="34B53ED7"/>
    <w:rsid w:val="35406279"/>
    <w:rsid w:val="3B0E390D"/>
    <w:rsid w:val="4DCD13CE"/>
    <w:rsid w:val="4F815F87"/>
    <w:rsid w:val="54F9326F"/>
    <w:rsid w:val="56F56EC5"/>
    <w:rsid w:val="57DA7FDE"/>
    <w:rsid w:val="59467262"/>
    <w:rsid w:val="625005B0"/>
    <w:rsid w:val="651C2939"/>
    <w:rsid w:val="6D535020"/>
    <w:rsid w:val="76CC091E"/>
    <w:rsid w:val="773160C4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2024-08-30T08:36:51Z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